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BEA" w:rsidRPr="005129E4" w:rsidRDefault="003A6BEA" w:rsidP="005129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6BEA" w:rsidRPr="005129E4" w:rsidRDefault="003A6BEA" w:rsidP="005129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6BEA" w:rsidRPr="005129E4" w:rsidRDefault="003A6BEA" w:rsidP="005129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A6BEA" w:rsidRPr="005129E4" w:rsidRDefault="003A6BEA" w:rsidP="005129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6652" w:rsidRPr="005129E4" w:rsidRDefault="00FA670F" w:rsidP="005129E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29E4">
        <w:rPr>
          <w:rFonts w:ascii="Times New Roman" w:hAnsi="Times New Roman" w:cs="Times New Roman"/>
          <w:b/>
          <w:sz w:val="24"/>
          <w:szCs w:val="24"/>
        </w:rPr>
        <w:t xml:space="preserve">How </w:t>
      </w:r>
      <w:r w:rsidR="00B523E5" w:rsidRPr="005129E4">
        <w:rPr>
          <w:rFonts w:ascii="Times New Roman" w:hAnsi="Times New Roman" w:cs="Times New Roman"/>
          <w:b/>
          <w:sz w:val="24"/>
          <w:szCs w:val="24"/>
        </w:rPr>
        <w:t xml:space="preserve">Spending and Savings Affect the Real Estate Market </w:t>
      </w:r>
    </w:p>
    <w:p w:rsidR="00B523E5" w:rsidRPr="005129E4" w:rsidRDefault="00B523E5" w:rsidP="005129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02EE" w:rsidRPr="005129E4" w:rsidRDefault="00FA670F" w:rsidP="005129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29E4">
        <w:rPr>
          <w:rFonts w:ascii="Times New Roman" w:hAnsi="Times New Roman" w:cs="Times New Roman"/>
          <w:sz w:val="24"/>
          <w:szCs w:val="24"/>
        </w:rPr>
        <w:t>Name</w:t>
      </w:r>
    </w:p>
    <w:p w:rsidR="00D802EE" w:rsidRPr="005129E4" w:rsidRDefault="00FA670F" w:rsidP="005129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D802EE" w:rsidRPr="005129E4" w:rsidRDefault="00FA670F" w:rsidP="005129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29E4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D802EE" w:rsidRPr="005129E4" w:rsidRDefault="00FA670F" w:rsidP="005129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29E4">
        <w:rPr>
          <w:rFonts w:ascii="Times New Roman" w:hAnsi="Times New Roman" w:cs="Times New Roman"/>
          <w:sz w:val="24"/>
          <w:szCs w:val="24"/>
        </w:rPr>
        <w:t>Instructor</w:t>
      </w:r>
    </w:p>
    <w:p w:rsidR="00D802EE" w:rsidRPr="005129E4" w:rsidRDefault="00FA670F" w:rsidP="005129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29E4">
        <w:rPr>
          <w:rFonts w:ascii="Times New Roman" w:hAnsi="Times New Roman" w:cs="Times New Roman"/>
          <w:sz w:val="24"/>
          <w:szCs w:val="24"/>
        </w:rPr>
        <w:t>Date</w:t>
      </w:r>
    </w:p>
    <w:p w:rsidR="00D802EE" w:rsidRPr="005129E4" w:rsidRDefault="00D802EE" w:rsidP="005129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6BEA" w:rsidRPr="005129E4" w:rsidRDefault="003A6BEA" w:rsidP="005129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6BEA" w:rsidRPr="005129E4" w:rsidRDefault="003A6BEA" w:rsidP="005129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6BEA" w:rsidRPr="005129E4" w:rsidRDefault="003A6BEA" w:rsidP="005129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6BEA" w:rsidRPr="005129E4" w:rsidRDefault="003A6BEA" w:rsidP="005129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6BEA" w:rsidRPr="005129E4" w:rsidRDefault="003A6BEA" w:rsidP="005129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23E5" w:rsidRPr="005129E4" w:rsidRDefault="00FA670F" w:rsidP="005129E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129E4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523E5" w:rsidRPr="005129E4" w:rsidRDefault="00FA670F" w:rsidP="005129E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29E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How Spending and Savings Affect the Real Estate Market </w:t>
      </w:r>
    </w:p>
    <w:p w:rsidR="003A6BEA" w:rsidRPr="005129E4" w:rsidRDefault="00FA670F" w:rsidP="005129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129E4">
        <w:rPr>
          <w:rFonts w:ascii="Times New Roman" w:hAnsi="Times New Roman" w:cs="Times New Roman"/>
          <w:sz w:val="24"/>
          <w:szCs w:val="24"/>
        </w:rPr>
        <w:t xml:space="preserve">Spending and saving activities have </w:t>
      </w:r>
      <w:r w:rsidR="00F741C1" w:rsidRPr="005129E4">
        <w:rPr>
          <w:rFonts w:ascii="Times New Roman" w:hAnsi="Times New Roman" w:cs="Times New Roman"/>
          <w:sz w:val="24"/>
          <w:szCs w:val="24"/>
        </w:rPr>
        <w:t xml:space="preserve">a </w:t>
      </w:r>
      <w:r w:rsidRPr="005129E4">
        <w:rPr>
          <w:rFonts w:ascii="Times New Roman" w:hAnsi="Times New Roman" w:cs="Times New Roman"/>
          <w:sz w:val="24"/>
          <w:szCs w:val="24"/>
        </w:rPr>
        <w:t xml:space="preserve">significant impact on the housing business. An increase or decrease in spending and savings will influence the demand and ability to own real estate. Further, the residential real estate market </w:t>
      </w:r>
      <w:r w:rsidR="00CB26FA" w:rsidRPr="005129E4">
        <w:rPr>
          <w:rFonts w:ascii="Times New Roman" w:hAnsi="Times New Roman" w:cs="Times New Roman"/>
          <w:sz w:val="24"/>
          <w:szCs w:val="24"/>
        </w:rPr>
        <w:t>will depend on the economic growth of the given residential area. For instance, having more cash will facilitate the purchase of houses such as retail shop</w:t>
      </w:r>
      <w:r w:rsidR="00F741C1" w:rsidRPr="005129E4">
        <w:rPr>
          <w:rFonts w:ascii="Times New Roman" w:hAnsi="Times New Roman" w:cs="Times New Roman"/>
          <w:sz w:val="24"/>
          <w:szCs w:val="24"/>
        </w:rPr>
        <w:t>s, reducing</w:t>
      </w:r>
      <w:r w:rsidR="00CB26FA" w:rsidRPr="005129E4">
        <w:rPr>
          <w:rFonts w:ascii="Times New Roman" w:hAnsi="Times New Roman" w:cs="Times New Roman"/>
          <w:sz w:val="24"/>
          <w:szCs w:val="24"/>
        </w:rPr>
        <w:t xml:space="preserve"> savings. </w:t>
      </w:r>
      <w:r w:rsidR="001D7044" w:rsidRPr="005129E4">
        <w:rPr>
          <w:rFonts w:ascii="Times New Roman" w:hAnsi="Times New Roman" w:cs="Times New Roman"/>
          <w:sz w:val="24"/>
          <w:szCs w:val="24"/>
        </w:rPr>
        <w:t xml:space="preserve">Therefore, the expenditure and savings patterns </w:t>
      </w:r>
      <w:r w:rsidR="00F741C1" w:rsidRPr="005129E4">
        <w:rPr>
          <w:rFonts w:ascii="Times New Roman" w:hAnsi="Times New Roman" w:cs="Times New Roman"/>
          <w:sz w:val="24"/>
          <w:szCs w:val="24"/>
        </w:rPr>
        <w:t>influence</w:t>
      </w:r>
      <w:r w:rsidR="001D7044" w:rsidRPr="005129E4">
        <w:rPr>
          <w:rFonts w:ascii="Times New Roman" w:hAnsi="Times New Roman" w:cs="Times New Roman"/>
          <w:sz w:val="24"/>
          <w:szCs w:val="24"/>
        </w:rPr>
        <w:t xml:space="preserve"> the real estate market. </w:t>
      </w:r>
    </w:p>
    <w:p w:rsidR="001D7044" w:rsidRPr="005129E4" w:rsidRDefault="00FA670F" w:rsidP="005129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129E4">
        <w:rPr>
          <w:rFonts w:ascii="Times New Roman" w:hAnsi="Times New Roman" w:cs="Times New Roman"/>
          <w:sz w:val="24"/>
          <w:szCs w:val="24"/>
        </w:rPr>
        <w:t xml:space="preserve">The cost of houses will determine how the consumers will </w:t>
      </w:r>
      <w:r w:rsidRPr="005129E4">
        <w:rPr>
          <w:rFonts w:ascii="Times New Roman" w:hAnsi="Times New Roman" w:cs="Times New Roman"/>
          <w:sz w:val="24"/>
          <w:szCs w:val="24"/>
        </w:rPr>
        <w:t>spend their incomes</w:t>
      </w:r>
      <w:r w:rsidR="00F741C1" w:rsidRPr="005129E4">
        <w:rPr>
          <w:rFonts w:ascii="Times New Roman" w:hAnsi="Times New Roman" w:cs="Times New Roman"/>
          <w:sz w:val="24"/>
          <w:szCs w:val="24"/>
        </w:rPr>
        <w:t>,</w:t>
      </w:r>
      <w:r w:rsidRPr="005129E4">
        <w:rPr>
          <w:rFonts w:ascii="Times New Roman" w:hAnsi="Times New Roman" w:cs="Times New Roman"/>
          <w:sz w:val="24"/>
          <w:szCs w:val="24"/>
        </w:rPr>
        <w:t xml:space="preserve"> which in</w:t>
      </w:r>
      <w:r w:rsidR="00F741C1" w:rsidRPr="005129E4">
        <w:rPr>
          <w:rFonts w:ascii="Times New Roman" w:hAnsi="Times New Roman" w:cs="Times New Roman"/>
          <w:sz w:val="24"/>
          <w:szCs w:val="24"/>
        </w:rPr>
        <w:t>fluences</w:t>
      </w:r>
      <w:r w:rsidRPr="005129E4">
        <w:rPr>
          <w:rFonts w:ascii="Times New Roman" w:hAnsi="Times New Roman" w:cs="Times New Roman"/>
          <w:sz w:val="24"/>
          <w:szCs w:val="24"/>
        </w:rPr>
        <w:t xml:space="preserve"> the savings. For instance, an increase in the </w:t>
      </w:r>
      <w:r w:rsidR="00F741C1" w:rsidRPr="005129E4">
        <w:rPr>
          <w:rFonts w:ascii="Times New Roman" w:hAnsi="Times New Roman" w:cs="Times New Roman"/>
          <w:sz w:val="24"/>
          <w:szCs w:val="24"/>
        </w:rPr>
        <w:t>real estate business cost results in</w:t>
      </w:r>
      <w:r w:rsidRPr="005129E4">
        <w:rPr>
          <w:rFonts w:ascii="Times New Roman" w:hAnsi="Times New Roman" w:cs="Times New Roman"/>
          <w:sz w:val="24"/>
          <w:szCs w:val="24"/>
        </w:rPr>
        <w:t xml:space="preserve"> a decreased demand </w:t>
      </w:r>
      <w:r w:rsidR="00F741C1" w:rsidRPr="005129E4">
        <w:rPr>
          <w:rFonts w:ascii="Times New Roman" w:hAnsi="Times New Roman" w:cs="Times New Roman"/>
          <w:sz w:val="24"/>
          <w:szCs w:val="24"/>
        </w:rPr>
        <w:t>for</w:t>
      </w:r>
      <w:r w:rsidR="00785907" w:rsidRPr="005129E4">
        <w:rPr>
          <w:rFonts w:ascii="Times New Roman" w:hAnsi="Times New Roman" w:cs="Times New Roman"/>
          <w:sz w:val="24"/>
          <w:szCs w:val="24"/>
        </w:rPr>
        <w:t xml:space="preserve"> houses</w:t>
      </w:r>
      <w:r w:rsidRPr="005129E4">
        <w:rPr>
          <w:rFonts w:ascii="Times New Roman" w:hAnsi="Times New Roman" w:cs="Times New Roman"/>
          <w:sz w:val="24"/>
          <w:szCs w:val="24"/>
        </w:rPr>
        <w:t xml:space="preserve">. When the demand decrease, the prices will automatically </w:t>
      </w:r>
      <w:r w:rsidR="00F741C1" w:rsidRPr="005129E4">
        <w:rPr>
          <w:rFonts w:ascii="Times New Roman" w:hAnsi="Times New Roman" w:cs="Times New Roman"/>
          <w:sz w:val="24"/>
          <w:szCs w:val="24"/>
        </w:rPr>
        <w:t>reduc</w:t>
      </w:r>
      <w:r w:rsidRPr="005129E4">
        <w:rPr>
          <w:rFonts w:ascii="Times New Roman" w:hAnsi="Times New Roman" w:cs="Times New Roman"/>
          <w:sz w:val="24"/>
          <w:szCs w:val="24"/>
        </w:rPr>
        <w:t>e to attract new buyers</w:t>
      </w:r>
      <w:r w:rsidR="00B523E5" w:rsidRPr="005129E4">
        <w:rPr>
          <w:rFonts w:ascii="Times New Roman" w:hAnsi="Times New Roman" w:cs="Times New Roman"/>
          <w:sz w:val="24"/>
          <w:szCs w:val="24"/>
        </w:rPr>
        <w:t xml:space="preserve"> (</w:t>
      </w:r>
      <w:r w:rsidR="00B523E5" w:rsidRPr="005129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Cox et al., 2020)</w:t>
      </w:r>
      <w:r w:rsidRPr="005129E4">
        <w:rPr>
          <w:rFonts w:ascii="Times New Roman" w:hAnsi="Times New Roman" w:cs="Times New Roman"/>
          <w:sz w:val="24"/>
          <w:szCs w:val="24"/>
        </w:rPr>
        <w:t>.</w:t>
      </w:r>
      <w:r w:rsidRPr="005129E4">
        <w:rPr>
          <w:rFonts w:ascii="Times New Roman" w:hAnsi="Times New Roman" w:cs="Times New Roman"/>
          <w:sz w:val="24"/>
          <w:szCs w:val="24"/>
        </w:rPr>
        <w:t xml:space="preserve"> The reduction of </w:t>
      </w:r>
      <w:r w:rsidR="00F741C1" w:rsidRPr="005129E4">
        <w:rPr>
          <w:rFonts w:ascii="Times New Roman" w:hAnsi="Times New Roman" w:cs="Times New Roman"/>
          <w:sz w:val="24"/>
          <w:szCs w:val="24"/>
        </w:rPr>
        <w:t>household disposable income and the high cost of owning houses negatively impact</w:t>
      </w:r>
      <w:r w:rsidRPr="005129E4">
        <w:rPr>
          <w:rFonts w:ascii="Times New Roman" w:hAnsi="Times New Roman" w:cs="Times New Roman"/>
          <w:sz w:val="24"/>
          <w:szCs w:val="24"/>
        </w:rPr>
        <w:t xml:space="preserve"> the savings. </w:t>
      </w:r>
      <w:r w:rsidR="00E37E4E" w:rsidRPr="005129E4">
        <w:rPr>
          <w:rFonts w:ascii="Times New Roman" w:hAnsi="Times New Roman" w:cs="Times New Roman"/>
          <w:sz w:val="24"/>
          <w:szCs w:val="24"/>
        </w:rPr>
        <w:t>The real estate will be eventually negatively impacted where the buyers will automatically take off the market hence increasing the supply of homes with the decreased prices.</w:t>
      </w:r>
      <w:r w:rsidR="00A331AF" w:rsidRPr="005129E4">
        <w:rPr>
          <w:rFonts w:ascii="Times New Roman" w:hAnsi="Times New Roman" w:cs="Times New Roman"/>
          <w:sz w:val="24"/>
          <w:szCs w:val="24"/>
        </w:rPr>
        <w:t xml:space="preserve"> Therefore, an increase in the cost of houses reduces expenditure and enhances more saving hence, negative impact on the real estate market.</w:t>
      </w:r>
    </w:p>
    <w:p w:rsidR="007A4192" w:rsidRPr="005129E4" w:rsidRDefault="00FA670F" w:rsidP="005129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129E4">
        <w:rPr>
          <w:rFonts w:ascii="Times New Roman" w:hAnsi="Times New Roman" w:cs="Times New Roman"/>
          <w:sz w:val="24"/>
          <w:szCs w:val="24"/>
        </w:rPr>
        <w:t xml:space="preserve">Economic growth will impact the demand in the real estate market. For instance, </w:t>
      </w:r>
      <w:r w:rsidR="00F741C1" w:rsidRPr="005129E4">
        <w:rPr>
          <w:rFonts w:ascii="Times New Roman" w:hAnsi="Times New Roman" w:cs="Times New Roman"/>
          <w:sz w:val="24"/>
          <w:szCs w:val="24"/>
        </w:rPr>
        <w:t xml:space="preserve">a </w:t>
      </w:r>
      <w:r w:rsidRPr="005129E4">
        <w:rPr>
          <w:rFonts w:ascii="Times New Roman" w:hAnsi="Times New Roman" w:cs="Times New Roman"/>
          <w:sz w:val="24"/>
          <w:szCs w:val="24"/>
        </w:rPr>
        <w:t>sig</w:t>
      </w:r>
      <w:r w:rsidRPr="005129E4">
        <w:rPr>
          <w:rFonts w:ascii="Times New Roman" w:hAnsi="Times New Roman" w:cs="Times New Roman"/>
          <w:sz w:val="24"/>
          <w:szCs w:val="24"/>
        </w:rPr>
        <w:t xml:space="preserve">nificant </w:t>
      </w:r>
      <w:r w:rsidR="00F741C1" w:rsidRPr="005129E4">
        <w:rPr>
          <w:rFonts w:ascii="Times New Roman" w:hAnsi="Times New Roman" w:cs="Times New Roman"/>
          <w:sz w:val="24"/>
          <w:szCs w:val="24"/>
        </w:rPr>
        <w:t>change</w:t>
      </w:r>
      <w:r w:rsidRPr="005129E4">
        <w:rPr>
          <w:rFonts w:ascii="Times New Roman" w:hAnsi="Times New Roman" w:cs="Times New Roman"/>
          <w:sz w:val="24"/>
          <w:szCs w:val="24"/>
        </w:rPr>
        <w:t xml:space="preserve"> in the economy will result in </w:t>
      </w:r>
      <w:r w:rsidR="00F741C1" w:rsidRPr="005129E4">
        <w:rPr>
          <w:rFonts w:ascii="Times New Roman" w:hAnsi="Times New Roman" w:cs="Times New Roman"/>
          <w:sz w:val="24"/>
          <w:szCs w:val="24"/>
        </w:rPr>
        <w:t xml:space="preserve">the </w:t>
      </w:r>
      <w:r w:rsidRPr="005129E4">
        <w:rPr>
          <w:rFonts w:ascii="Times New Roman" w:hAnsi="Times New Roman" w:cs="Times New Roman"/>
          <w:sz w:val="24"/>
          <w:szCs w:val="24"/>
        </w:rPr>
        <w:t xml:space="preserve">acquisition of new jobs and incidences such as </w:t>
      </w:r>
      <w:r w:rsidR="00F741C1" w:rsidRPr="005129E4">
        <w:rPr>
          <w:rFonts w:ascii="Times New Roman" w:hAnsi="Times New Roman" w:cs="Times New Roman"/>
          <w:sz w:val="24"/>
          <w:szCs w:val="24"/>
        </w:rPr>
        <w:t>increased demand for office spac</w:t>
      </w:r>
      <w:r w:rsidRPr="005129E4">
        <w:rPr>
          <w:rFonts w:ascii="Times New Roman" w:hAnsi="Times New Roman" w:cs="Times New Roman"/>
          <w:sz w:val="24"/>
          <w:szCs w:val="24"/>
        </w:rPr>
        <w:t>es. Moreover, an increase in personal income will increase the expenditure and demand for homes and office spaces</w:t>
      </w:r>
      <w:r w:rsidR="00E808EC" w:rsidRPr="005129E4">
        <w:rPr>
          <w:rFonts w:ascii="Times New Roman" w:hAnsi="Times New Roman" w:cs="Times New Roman"/>
          <w:sz w:val="24"/>
          <w:szCs w:val="24"/>
        </w:rPr>
        <w:t xml:space="preserve"> (Agarwal et al., 2015)</w:t>
      </w:r>
      <w:r w:rsidRPr="005129E4">
        <w:rPr>
          <w:rFonts w:ascii="Times New Roman" w:hAnsi="Times New Roman" w:cs="Times New Roman"/>
          <w:sz w:val="24"/>
          <w:szCs w:val="24"/>
        </w:rPr>
        <w:t xml:space="preserve">. People who are fond of investing will demand retail places hence, positive impact </w:t>
      </w:r>
      <w:r w:rsidR="00F741C1" w:rsidRPr="005129E4">
        <w:rPr>
          <w:rFonts w:ascii="Times New Roman" w:hAnsi="Times New Roman" w:cs="Times New Roman"/>
          <w:sz w:val="24"/>
          <w:szCs w:val="24"/>
        </w:rPr>
        <w:t>o</w:t>
      </w:r>
      <w:r w:rsidRPr="005129E4">
        <w:rPr>
          <w:rFonts w:ascii="Times New Roman" w:hAnsi="Times New Roman" w:cs="Times New Roman"/>
          <w:sz w:val="24"/>
          <w:szCs w:val="24"/>
        </w:rPr>
        <w:t xml:space="preserve">n the real estate market. Besides, individuals in the employment sector are capable of purchasing homes and residential </w:t>
      </w:r>
      <w:r w:rsidR="00F741C1" w:rsidRPr="005129E4">
        <w:rPr>
          <w:rFonts w:ascii="Times New Roman" w:hAnsi="Times New Roman" w:cs="Times New Roman"/>
          <w:sz w:val="24"/>
          <w:szCs w:val="24"/>
        </w:rPr>
        <w:t>need</w:t>
      </w:r>
      <w:r w:rsidRPr="005129E4">
        <w:rPr>
          <w:rFonts w:ascii="Times New Roman" w:hAnsi="Times New Roman" w:cs="Times New Roman"/>
          <w:sz w:val="24"/>
          <w:szCs w:val="24"/>
        </w:rPr>
        <w:t xml:space="preserve">s. </w:t>
      </w:r>
    </w:p>
    <w:p w:rsidR="0005209B" w:rsidRPr="005129E4" w:rsidRDefault="00FA670F" w:rsidP="005129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129E4">
        <w:rPr>
          <w:rFonts w:ascii="Times New Roman" w:hAnsi="Times New Roman" w:cs="Times New Roman"/>
          <w:sz w:val="24"/>
          <w:szCs w:val="24"/>
        </w:rPr>
        <w:lastRenderedPageBreak/>
        <w:t xml:space="preserve">A sudden rise in house prices will eventually </w:t>
      </w:r>
      <w:r w:rsidR="00F12A69" w:rsidRPr="005129E4">
        <w:rPr>
          <w:rFonts w:ascii="Times New Roman" w:hAnsi="Times New Roman" w:cs="Times New Roman"/>
          <w:sz w:val="24"/>
          <w:szCs w:val="24"/>
        </w:rPr>
        <w:t>decrease</w:t>
      </w:r>
      <w:r w:rsidRPr="005129E4">
        <w:rPr>
          <w:rFonts w:ascii="Times New Roman" w:hAnsi="Times New Roman" w:cs="Times New Roman"/>
          <w:sz w:val="24"/>
          <w:szCs w:val="24"/>
        </w:rPr>
        <w:t xml:space="preserve"> consumer expenditure</w:t>
      </w:r>
      <w:r w:rsidR="00F12A69" w:rsidRPr="005129E4">
        <w:rPr>
          <w:rFonts w:ascii="Times New Roman" w:hAnsi="Times New Roman" w:cs="Times New Roman"/>
          <w:sz w:val="24"/>
          <w:szCs w:val="24"/>
        </w:rPr>
        <w:t>. Hence, to enhance</w:t>
      </w:r>
      <w:r w:rsidR="00F741C1" w:rsidRPr="005129E4">
        <w:rPr>
          <w:rFonts w:ascii="Times New Roman" w:hAnsi="Times New Roman" w:cs="Times New Roman"/>
          <w:sz w:val="24"/>
          <w:szCs w:val="24"/>
        </w:rPr>
        <w:t xml:space="preserve"> the houses' affordability</w:t>
      </w:r>
      <w:r w:rsidR="00F12A69" w:rsidRPr="005129E4">
        <w:rPr>
          <w:rFonts w:ascii="Times New Roman" w:hAnsi="Times New Roman" w:cs="Times New Roman"/>
          <w:sz w:val="24"/>
          <w:szCs w:val="24"/>
        </w:rPr>
        <w:t>, the government can provide more finances to increase consumer spending</w:t>
      </w:r>
      <w:r w:rsidR="00B523E5" w:rsidRPr="005129E4">
        <w:rPr>
          <w:rFonts w:ascii="Times New Roman" w:hAnsi="Times New Roman" w:cs="Times New Roman"/>
          <w:sz w:val="24"/>
          <w:szCs w:val="24"/>
        </w:rPr>
        <w:t xml:space="preserve"> (</w:t>
      </w:r>
      <w:r w:rsidR="00B523E5" w:rsidRPr="005129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Cox et al., 2020)</w:t>
      </w:r>
      <w:r w:rsidR="00F12A69" w:rsidRPr="005129E4">
        <w:rPr>
          <w:rFonts w:ascii="Times New Roman" w:hAnsi="Times New Roman" w:cs="Times New Roman"/>
          <w:sz w:val="24"/>
          <w:szCs w:val="24"/>
        </w:rPr>
        <w:t>. The financing criteria by the government facilitate more purchasing of the mortgage</w:t>
      </w:r>
      <w:r w:rsidR="00F741C1" w:rsidRPr="005129E4">
        <w:rPr>
          <w:rFonts w:ascii="Times New Roman" w:hAnsi="Times New Roman" w:cs="Times New Roman"/>
          <w:sz w:val="24"/>
          <w:szCs w:val="24"/>
        </w:rPr>
        <w:t>,</w:t>
      </w:r>
      <w:r w:rsidR="00F12A69" w:rsidRPr="005129E4">
        <w:rPr>
          <w:rFonts w:ascii="Times New Roman" w:hAnsi="Times New Roman" w:cs="Times New Roman"/>
          <w:sz w:val="24"/>
          <w:szCs w:val="24"/>
        </w:rPr>
        <w:t xml:space="preserve"> which will eventually reduce savings. Moreover, the government policy ha</w:t>
      </w:r>
      <w:r w:rsidR="00F741C1" w:rsidRPr="005129E4">
        <w:rPr>
          <w:rFonts w:ascii="Times New Roman" w:hAnsi="Times New Roman" w:cs="Times New Roman"/>
          <w:sz w:val="24"/>
          <w:szCs w:val="24"/>
        </w:rPr>
        <w:t>s</w:t>
      </w:r>
      <w:r w:rsidR="00F12A69" w:rsidRPr="005129E4">
        <w:rPr>
          <w:rFonts w:ascii="Times New Roman" w:hAnsi="Times New Roman" w:cs="Times New Roman"/>
          <w:sz w:val="24"/>
          <w:szCs w:val="24"/>
        </w:rPr>
        <w:t xml:space="preserve"> a future implication on the monetary policy in the given household balance sheets and real estate market</w:t>
      </w:r>
      <w:r w:rsidR="00B523E5" w:rsidRPr="005129E4">
        <w:rPr>
          <w:rFonts w:ascii="Times New Roman" w:hAnsi="Times New Roman" w:cs="Times New Roman"/>
          <w:sz w:val="24"/>
          <w:szCs w:val="24"/>
        </w:rPr>
        <w:t>. Thus</w:t>
      </w:r>
      <w:r w:rsidR="00F12A69" w:rsidRPr="005129E4">
        <w:rPr>
          <w:rFonts w:ascii="Times New Roman" w:hAnsi="Times New Roman" w:cs="Times New Roman"/>
          <w:sz w:val="24"/>
          <w:szCs w:val="24"/>
        </w:rPr>
        <w:t>, availability of cash facilitate</w:t>
      </w:r>
      <w:r w:rsidR="00F741C1" w:rsidRPr="005129E4">
        <w:rPr>
          <w:rFonts w:ascii="Times New Roman" w:hAnsi="Times New Roman" w:cs="Times New Roman"/>
          <w:sz w:val="24"/>
          <w:szCs w:val="24"/>
        </w:rPr>
        <w:t>s</w:t>
      </w:r>
      <w:r w:rsidR="00F12A69" w:rsidRPr="005129E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F741C1" w:rsidRPr="005129E4">
        <w:rPr>
          <w:rFonts w:ascii="Times New Roman" w:hAnsi="Times New Roman" w:cs="Times New Roman"/>
          <w:sz w:val="24"/>
          <w:szCs w:val="24"/>
        </w:rPr>
        <w:t>houses' affordability,</w:t>
      </w:r>
      <w:r w:rsidR="00F12A69" w:rsidRPr="005129E4">
        <w:rPr>
          <w:rFonts w:ascii="Times New Roman" w:hAnsi="Times New Roman" w:cs="Times New Roman"/>
          <w:sz w:val="24"/>
          <w:szCs w:val="24"/>
        </w:rPr>
        <w:t xml:space="preserve"> hence </w:t>
      </w:r>
      <w:r w:rsidR="00F741C1" w:rsidRPr="005129E4">
        <w:rPr>
          <w:rFonts w:ascii="Times New Roman" w:hAnsi="Times New Roman" w:cs="Times New Roman"/>
          <w:sz w:val="24"/>
          <w:szCs w:val="24"/>
        </w:rPr>
        <w:t>impacting</w:t>
      </w:r>
      <w:r w:rsidR="00F12A69" w:rsidRPr="005129E4">
        <w:rPr>
          <w:rFonts w:ascii="Times New Roman" w:hAnsi="Times New Roman" w:cs="Times New Roman"/>
          <w:sz w:val="24"/>
          <w:szCs w:val="24"/>
        </w:rPr>
        <w:t xml:space="preserve"> the real estate market.</w:t>
      </w:r>
    </w:p>
    <w:p w:rsidR="00F12A69" w:rsidRPr="005129E4" w:rsidRDefault="00F12A69" w:rsidP="005129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37E4E" w:rsidRPr="005129E4" w:rsidRDefault="00E37E4E" w:rsidP="005129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A6BEA" w:rsidRPr="005129E4" w:rsidRDefault="003A6BEA" w:rsidP="005129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2A69" w:rsidRPr="005129E4" w:rsidRDefault="00F12A69" w:rsidP="005129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2A69" w:rsidRPr="005129E4" w:rsidRDefault="00F12A69" w:rsidP="005129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2A69" w:rsidRPr="005129E4" w:rsidRDefault="00F12A69" w:rsidP="005129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2A69" w:rsidRPr="005129E4" w:rsidRDefault="00F12A69" w:rsidP="005129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2A69" w:rsidRPr="005129E4" w:rsidRDefault="00F12A69" w:rsidP="005129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2A69" w:rsidRPr="005129E4" w:rsidRDefault="00F12A69" w:rsidP="005129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29E4" w:rsidRDefault="00FA670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12A69" w:rsidRPr="005129E4" w:rsidRDefault="00FA670F" w:rsidP="005129E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29E4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  <w:r w:rsidR="005129E4">
        <w:rPr>
          <w:rFonts w:ascii="Times New Roman" w:hAnsi="Times New Roman" w:cs="Times New Roman"/>
          <w:b/>
          <w:sz w:val="24"/>
          <w:szCs w:val="24"/>
        </w:rPr>
        <w:t>s</w:t>
      </w:r>
      <w:r w:rsidRPr="005129E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12A69" w:rsidRPr="005129E4" w:rsidRDefault="00FA670F" w:rsidP="005129E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129E4">
        <w:rPr>
          <w:rFonts w:ascii="Times New Roman" w:hAnsi="Times New Roman" w:cs="Times New Roman"/>
          <w:sz w:val="24"/>
          <w:szCs w:val="24"/>
        </w:rPr>
        <w:t xml:space="preserve">Agarwal, S., Amromin, G., Chomsisengphet, S., Landvoigt, T., Piskorski, T., Seru, A., &amp; Yao, V. (2015). Mortgage refinancing, consumer spending, and </w:t>
      </w:r>
      <w:r w:rsidRPr="005129E4">
        <w:rPr>
          <w:rFonts w:ascii="Times New Roman" w:hAnsi="Times New Roman" w:cs="Times New Roman"/>
          <w:sz w:val="24"/>
          <w:szCs w:val="24"/>
        </w:rPr>
        <w:t>competition: Evidence from the home affordable refinancing program (No. w21512). National Bureau of Economic Research.</w:t>
      </w:r>
    </w:p>
    <w:p w:rsidR="00B523E5" w:rsidRPr="005129E4" w:rsidRDefault="00FA670F" w:rsidP="005129E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129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Cox, N., Ganong, P., Noel, P., Vavra, J., Wong, A., Farrell, D., &amp; Greig, F. (2020). Initial impacts of the pandemic on consumer behavior</w:t>
      </w:r>
      <w:r w:rsidRPr="005129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 Evidence from linked income, spending, and savings data. </w:t>
      </w:r>
      <w:r w:rsidRPr="005129E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University of Chicago, Becker Friedman Institute for Economics Working Paper</w:t>
      </w:r>
      <w:r w:rsidRPr="005129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(2020-82).</w:t>
      </w:r>
    </w:p>
    <w:p w:rsidR="00F12A69" w:rsidRPr="005129E4" w:rsidRDefault="00F12A69" w:rsidP="005129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2A69" w:rsidRPr="005129E4" w:rsidRDefault="00F12A69" w:rsidP="005129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12A69" w:rsidRPr="005129E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670F" w:rsidRDefault="00FA670F">
      <w:pPr>
        <w:spacing w:after="0" w:line="240" w:lineRule="auto"/>
      </w:pPr>
      <w:r>
        <w:separator/>
      </w:r>
    </w:p>
  </w:endnote>
  <w:endnote w:type="continuationSeparator" w:id="0">
    <w:p w:rsidR="00FA670F" w:rsidRDefault="00FA6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670F" w:rsidRDefault="00FA670F">
      <w:pPr>
        <w:spacing w:after="0" w:line="240" w:lineRule="auto"/>
      </w:pPr>
      <w:r>
        <w:separator/>
      </w:r>
    </w:p>
  </w:footnote>
  <w:footnote w:type="continuationSeparator" w:id="0">
    <w:p w:rsidR="00FA670F" w:rsidRDefault="00FA6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6112875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523E5" w:rsidRPr="00B523E5" w:rsidRDefault="00FA670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523E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523E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523E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7138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523E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523E5" w:rsidRPr="00B523E5" w:rsidRDefault="00B523E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UDEQamFiZmlpamSjpKwanFxZn5eSAFhrUA1ouYiCwAAAA="/>
  </w:docVars>
  <w:rsids>
    <w:rsidRoot w:val="00D802EE"/>
    <w:rsid w:val="0005209B"/>
    <w:rsid w:val="000D536C"/>
    <w:rsid w:val="0012409A"/>
    <w:rsid w:val="001A0599"/>
    <w:rsid w:val="001A740D"/>
    <w:rsid w:val="001D7044"/>
    <w:rsid w:val="003A6BEA"/>
    <w:rsid w:val="005129E4"/>
    <w:rsid w:val="0057138D"/>
    <w:rsid w:val="007469D2"/>
    <w:rsid w:val="00785907"/>
    <w:rsid w:val="007A4192"/>
    <w:rsid w:val="00846951"/>
    <w:rsid w:val="00916652"/>
    <w:rsid w:val="00A331AF"/>
    <w:rsid w:val="00B523E5"/>
    <w:rsid w:val="00BD297B"/>
    <w:rsid w:val="00CB26FA"/>
    <w:rsid w:val="00D802EE"/>
    <w:rsid w:val="00E37E4E"/>
    <w:rsid w:val="00E808EC"/>
    <w:rsid w:val="00F12A69"/>
    <w:rsid w:val="00F741C1"/>
    <w:rsid w:val="00FA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2ECD87-3461-413E-B2E8-3CECC5E5D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6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BEA"/>
  </w:style>
  <w:style w:type="paragraph" w:styleId="Footer">
    <w:name w:val="footer"/>
    <w:basedOn w:val="Normal"/>
    <w:link w:val="FooterChar"/>
    <w:uiPriority w:val="99"/>
    <w:unhideWhenUsed/>
    <w:rsid w:val="003A6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B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LAPTOP</cp:lastModifiedBy>
  <cp:revision>6</cp:revision>
  <dcterms:created xsi:type="dcterms:W3CDTF">2021-01-20T17:54:00Z</dcterms:created>
  <dcterms:modified xsi:type="dcterms:W3CDTF">2021-01-20T18:25:00Z</dcterms:modified>
</cp:coreProperties>
</file>